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4F" w:rsidRPr="00B51D4F" w:rsidRDefault="00B51D4F" w:rsidP="00B51D4F">
      <w:pPr>
        <w:tabs>
          <w:tab w:val="left" w:pos="988"/>
        </w:tabs>
        <w:jc w:val="center"/>
        <w:rPr>
          <w:rFonts w:ascii="Verdana" w:hAnsi="Verdana"/>
          <w:b/>
          <w:sz w:val="24"/>
          <w:szCs w:val="24"/>
        </w:rPr>
      </w:pPr>
      <w:r w:rsidRPr="00B51D4F">
        <w:rPr>
          <w:rFonts w:ascii="Verdana" w:hAnsi="Verdana"/>
          <w:b/>
          <w:sz w:val="24"/>
          <w:szCs w:val="24"/>
        </w:rPr>
        <w:t>ΕΝΤΥΠΟ ΟΙΚΟΝΟΜΙΚΗΣ ΠΡΟΣΦΟΡΑΣ ΟΜΑΔΑΣ Β’</w:t>
      </w:r>
    </w:p>
    <w:tbl>
      <w:tblPr>
        <w:tblW w:w="10916" w:type="dxa"/>
        <w:tblInd w:w="-102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567"/>
        <w:gridCol w:w="2269"/>
        <w:gridCol w:w="2693"/>
        <w:gridCol w:w="708"/>
        <w:gridCol w:w="993"/>
        <w:gridCol w:w="1417"/>
        <w:gridCol w:w="1276"/>
        <w:gridCol w:w="993"/>
      </w:tblGrid>
      <w:tr w:rsidR="00B51D4F" w:rsidTr="00B73476">
        <w:trPr>
          <w:trHeight w:val="1178"/>
        </w:trPr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EECE1" w:themeFill="background2"/>
            <w:vAlign w:val="center"/>
          </w:tcPr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Α/Α</w:t>
            </w:r>
          </w:p>
        </w:tc>
        <w:tc>
          <w:tcPr>
            <w:tcW w:w="22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EECE1" w:themeFill="background2"/>
            <w:vAlign w:val="center"/>
          </w:tcPr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ΠΕΡΙΓΡΑΦΗ ΥΛΙΚΟΥ</w:t>
            </w:r>
          </w:p>
        </w:tc>
        <w:tc>
          <w:tcPr>
            <w:tcW w:w="26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EECE1" w:themeFill="background2"/>
            <w:vAlign w:val="center"/>
          </w:tcPr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μαρκα - περιγραφη</w:t>
            </w: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EECE1" w:themeFill="background2"/>
            <w:vAlign w:val="center"/>
          </w:tcPr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ΜΟΝ.</w:t>
            </w:r>
          </w:p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ΜΕΤΡ.</w:t>
            </w:r>
          </w:p>
        </w:tc>
        <w:tc>
          <w:tcPr>
            <w:tcW w:w="9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EECE1" w:themeFill="background2"/>
            <w:vAlign w:val="center"/>
          </w:tcPr>
          <w:p w:rsidR="00B51D4F" w:rsidRPr="00256C25" w:rsidRDefault="00B51D4F" w:rsidP="00391162">
            <w:pPr>
              <w:pStyle w:val="2"/>
              <w:spacing w:after="40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 w:rsidRPr="00256C25">
              <w:rPr>
                <w:rFonts w:ascii="Verdana" w:hAnsi="Verdana"/>
                <w:color w:val="auto"/>
                <w:sz w:val="16"/>
                <w:szCs w:val="16"/>
              </w:rPr>
              <w:t>ΠΟΣΟΤΗΤΑ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EECE1" w:themeFill="background2"/>
            <w:vAlign w:val="center"/>
          </w:tcPr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ΤΙΜΗ</w:t>
            </w:r>
          </w:p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ΜΟΝΑΔΟΣ</w:t>
            </w:r>
          </w:p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ΠΡΟΫΠ/ΣΜΟΥ</w:t>
            </w:r>
          </w:p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(χωρίς ΦΠΑ)</w:t>
            </w: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EECE1" w:themeFill="background2"/>
            <w:vAlign w:val="center"/>
          </w:tcPr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ΤΙΜΗ</w:t>
            </w:r>
          </w:p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ΠΡΟΣΦΟΡΑΣ</w:t>
            </w:r>
          </w:p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(χωρίς ΦΠΑ)</w:t>
            </w:r>
          </w:p>
        </w:tc>
        <w:tc>
          <w:tcPr>
            <w:tcW w:w="9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EECE1" w:themeFill="background2"/>
            <w:vAlign w:val="center"/>
          </w:tcPr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ΣΥΝΟΛΟ</w:t>
            </w:r>
          </w:p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(χωρίς ΦΠΑ)</w:t>
            </w:r>
          </w:p>
          <w:p w:rsidR="00B51D4F" w:rsidRPr="00256C25" w:rsidRDefault="00B51D4F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tcBorders>
              <w:top w:val="double" w:sz="6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2269" w:type="dxa"/>
            <w:tcBorders>
              <w:top w:val="double" w:sz="6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Αποσυρραπτικά</w:t>
            </w:r>
          </w:p>
        </w:tc>
        <w:tc>
          <w:tcPr>
            <w:tcW w:w="2693" w:type="dxa"/>
            <w:tcBorders>
              <w:top w:val="double" w:sz="6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MAESTRI ΤΟΡ Ή ΙΣΟΔΥΝΑΜΟ</w:t>
            </w:r>
          </w:p>
        </w:tc>
        <w:tc>
          <w:tcPr>
            <w:tcW w:w="708" w:type="dxa"/>
            <w:tcBorders>
              <w:top w:val="double" w:sz="6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tcBorders>
              <w:top w:val="double" w:sz="6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double" w:sz="6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1,070</w:t>
            </w:r>
          </w:p>
        </w:tc>
        <w:tc>
          <w:tcPr>
            <w:tcW w:w="1276" w:type="dxa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Διαχωριστικά για ντοσιέ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(ΠΛΑΣΤΙΚΑ ΧΡΩΜΑΤΙΣΤΑ)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 (10Θ)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Διορθωτικά μονά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PELIKAN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Ζελατίνες A4 για κλασέρ 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REXEL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Ζελατίνες Α4 απλές (</w:t>
            </w:r>
            <w:proofErr w:type="spellStart"/>
            <w:r>
              <w:rPr>
                <w:color w:val="000000"/>
                <w:sz w:val="18"/>
                <w:szCs w:val="18"/>
              </w:rPr>
              <w:t>γάμα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REXEL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Κλασέρ 4/32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SKAG (ΣΥΝΝΕΦΟ) Ή ΙΣΟΔΥΝΑΜΟ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Κλασέρ 8/32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SKAG (ΣΥΝΝΕΦΟ) Ή ΙΣΟΔΥΝΑΜΟ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Κλασέρ 8/32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SKAG P.P. (ΠΛΑΣΤΙΚΑ) Ή ΙΣΟΔΥΝΑΜΟ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Κόλλες αναφοράς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ΠΑΚ.</w:t>
            </w:r>
            <w:r w:rsidRPr="00256C2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03CF7">
              <w:rPr>
                <w:rFonts w:ascii="Verdana" w:hAnsi="Verdana" w:cs="Arial"/>
                <w:sz w:val="14"/>
                <w:szCs w:val="14"/>
              </w:rPr>
              <w:t>400 φ.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Κόλλες σε σωληνάρια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UHU STICK 8 </w:t>
            </w:r>
            <w:proofErr w:type="spellStart"/>
            <w:r>
              <w:rPr>
                <w:color w:val="000000"/>
                <w:sz w:val="18"/>
                <w:szCs w:val="18"/>
              </w:rPr>
              <w:t>γρ</w:t>
            </w:r>
            <w:proofErr w:type="spellEnd"/>
            <w:r>
              <w:rPr>
                <w:color w:val="000000"/>
                <w:sz w:val="18"/>
                <w:szCs w:val="18"/>
              </w:rPr>
              <w:t>.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Κόλλες σε σωληνάρια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UHU ρευστή 20 ml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Κουτιά αρχείου με λάστιχο FIBER N.8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Κύβοι σημειώσεων 500φ.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ΜΥΚΟΝΟΣ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Λάστιχα (καλτσοδέτα)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ΚΙΛΑ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D5AB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Μαρκαδόροι 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EDDING 8400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Μαρκαδόροι φωσφορούχοι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STABILO BOSS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Μαρκαδόροι χοντροί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EDDING 550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Μελάνη ταμπόν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HORSE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Μολύβια ξύλινα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FABER 2000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Μπλοκ σημειώσεων </w:t>
            </w:r>
            <w:r>
              <w:rPr>
                <w:color w:val="000000"/>
                <w:sz w:val="16"/>
                <w:szCs w:val="16"/>
              </w:rPr>
              <w:t>OVERLAP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21X30 50φ.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SKAG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απλά με πτερύγια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ΜΑΝΙΛΑ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διαφανή με έλασμα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με κορδόνια 25Χ35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με κορδόνια 30Χ40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με λάστιχο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ΠΡΕΣ ΠΑΝ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χάρτινο με έλασμα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Ξύστρες μεταλλικές με </w:t>
            </w:r>
            <w:proofErr w:type="spellStart"/>
            <w:r>
              <w:rPr>
                <w:color w:val="000000"/>
                <w:sz w:val="18"/>
                <w:szCs w:val="18"/>
              </w:rPr>
              <w:t>ανταλ</w:t>
            </w:r>
            <w:proofErr w:type="spellEnd"/>
            <w:r>
              <w:rPr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color w:val="000000"/>
                <w:sz w:val="18"/>
                <w:szCs w:val="18"/>
              </w:rPr>
              <w:t>κό</w:t>
            </w:r>
            <w:proofErr w:type="spellEnd"/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 +R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28.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Περφορατέρ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218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SAX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Περφορατέρ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518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SAX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Ποστ</w:t>
            </w:r>
            <w:proofErr w:type="spellEnd"/>
            <w:r>
              <w:rPr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color w:val="000000"/>
                <w:sz w:val="18"/>
                <w:szCs w:val="18"/>
              </w:rPr>
              <w:t>ιτ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3,8 Χ 5,1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Ποστ</w:t>
            </w:r>
            <w:proofErr w:type="spellEnd"/>
            <w:r>
              <w:rPr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color w:val="000000"/>
                <w:sz w:val="18"/>
                <w:szCs w:val="18"/>
              </w:rPr>
              <w:t>ιτ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7,5 Χ 7,5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Σβηστήρες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PELIKAN BR 80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Σελοτέιπ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15Χ33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ANKER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Στυλό διαρκείας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BIC διαφανή (</w:t>
            </w:r>
            <w:proofErr w:type="spellStart"/>
            <w:r>
              <w:rPr>
                <w:color w:val="000000"/>
                <w:sz w:val="18"/>
                <w:szCs w:val="18"/>
              </w:rPr>
              <w:t>crystal</w:t>
            </w:r>
            <w:proofErr w:type="spellEnd"/>
            <w:r>
              <w:rPr>
                <w:color w:val="000000"/>
                <w:sz w:val="18"/>
                <w:szCs w:val="18"/>
              </w:rPr>
              <w:t>)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Συνδετήρες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 &amp;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VETO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ΚΟΥΤΙΑ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36.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Συνδετήρες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VETO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ΚΟΥΤΙΑ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7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Συρραπτικά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5547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8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Συρραπτικά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5549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9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Σύρματα ραφής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64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ΚΟΥΤΙΑ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40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Σύρματα ραφής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126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ΚΟΥΤΙΑ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Ταινίες για δέματα 5 εκ.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ANKER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2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Ταμπόν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HORSE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Ταμπόν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HORSE Ή ΙΣΟΔΥΝΑΜΟ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Φάκελοι αυτοκόλλητοι 16X23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ΚΙΤΡΙΝΟΙ 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5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Φάκελοι αυτοκόλλητοι 23Χ32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ΚΙΤΡΙΝΟΙ 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6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Φάκελοι αυτοκόλλητοι 31Χ41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ΚΙΤΡΙΝΟΙ 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7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Φάκελοι αλληλογραφίας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123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ΑΥΤΟΚΟΛΛΗΤΟΙ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48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Χάρακες 30 εκ.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ΠΛΑΣΤΙΚΟΙ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9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Χάρακες 40 εκ.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ΠΛΑΣΤΙΚΟΙ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50.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Χαρτοκόπτες σπαστοί μεγάλοι 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3FE0" w:rsidRPr="002D5AB5" w:rsidTr="00B73476">
        <w:trPr>
          <w:trHeight w:val="20"/>
        </w:trPr>
        <w:tc>
          <w:tcPr>
            <w:tcW w:w="567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Ψαλίδια μεσαία 19 εκ.</w:t>
            </w:r>
          </w:p>
        </w:tc>
        <w:tc>
          <w:tcPr>
            <w:tcW w:w="2693" w:type="dxa"/>
            <w:vAlign w:val="center"/>
          </w:tcPr>
          <w:p w:rsidR="00613FE0" w:rsidRDefault="00613F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613FE0" w:rsidRPr="00256C25" w:rsidRDefault="00613FE0" w:rsidP="00391162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613FE0" w:rsidRDefault="00613F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13FE0" w:rsidRPr="00256C25" w:rsidRDefault="00613FE0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51D4F" w:rsidTr="00B73476">
        <w:trPr>
          <w:trHeight w:val="400"/>
        </w:trPr>
        <w:tc>
          <w:tcPr>
            <w:tcW w:w="9923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51D4F" w:rsidRPr="00256C25" w:rsidRDefault="00B51D4F" w:rsidP="00391162">
            <w:pPr>
              <w:spacing w:after="4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256C25">
              <w:rPr>
                <w:rFonts w:ascii="Verdana" w:hAnsi="Verdana" w:cs="Arial"/>
                <w:b/>
                <w:sz w:val="20"/>
                <w:szCs w:val="20"/>
              </w:rPr>
              <w:t>ΣΥΝΟΛΟ</w:t>
            </w:r>
            <w:r w:rsidRPr="00256C25">
              <w:rPr>
                <w:rFonts w:ascii="Verdana" w:hAnsi="Verdana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51D4F" w:rsidRPr="00256C25" w:rsidRDefault="00B51D4F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51D4F" w:rsidTr="00B73476">
        <w:trPr>
          <w:trHeight w:val="438"/>
        </w:trPr>
        <w:tc>
          <w:tcPr>
            <w:tcW w:w="9923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4F" w:rsidRPr="00256C25" w:rsidRDefault="00B51D4F" w:rsidP="00391162">
            <w:pPr>
              <w:spacing w:after="4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56C25">
              <w:rPr>
                <w:rFonts w:ascii="Verdana" w:hAnsi="Verdana" w:cs="Arial"/>
                <w:b/>
                <w:sz w:val="20"/>
                <w:szCs w:val="20"/>
              </w:rPr>
              <w:t>ΑΞΙΑ ΦΠΑ 24%</w:t>
            </w:r>
            <w:r w:rsidRPr="00256C25">
              <w:rPr>
                <w:rFonts w:ascii="Verdana" w:hAnsi="Verdana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1D4F" w:rsidRPr="00256C25" w:rsidRDefault="00B51D4F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51D4F" w:rsidTr="00B73476">
        <w:trPr>
          <w:trHeight w:val="520"/>
        </w:trPr>
        <w:tc>
          <w:tcPr>
            <w:tcW w:w="9923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1D4F" w:rsidRPr="00256C25" w:rsidRDefault="00B51D4F" w:rsidP="00391162">
            <w:pPr>
              <w:spacing w:after="4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C19FD">
              <w:rPr>
                <w:rFonts w:ascii="Verdana" w:hAnsi="Verdana" w:cs="Arial"/>
                <w:b/>
                <w:sz w:val="20"/>
                <w:szCs w:val="20"/>
              </w:rPr>
              <w:t>ΓΕΝΙΚΟ ΣΥΝΟΛΟ</w:t>
            </w:r>
            <w:r w:rsidRPr="004C19FD">
              <w:rPr>
                <w:rFonts w:ascii="Verdana" w:hAnsi="Verdana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1D4F" w:rsidRPr="00256C25" w:rsidRDefault="00B51D4F" w:rsidP="00391162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B51D4F" w:rsidRDefault="00B51D4F"/>
    <w:sectPr w:rsidR="00B51D4F" w:rsidSect="00B51D4F">
      <w:pgSz w:w="11906" w:h="16838"/>
      <w:pgMar w:top="567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B51D4F"/>
    <w:rsid w:val="00040EF1"/>
    <w:rsid w:val="001246DC"/>
    <w:rsid w:val="00252BEE"/>
    <w:rsid w:val="0059278B"/>
    <w:rsid w:val="005C3134"/>
    <w:rsid w:val="005F51C6"/>
    <w:rsid w:val="005F5312"/>
    <w:rsid w:val="00613FE0"/>
    <w:rsid w:val="006451F7"/>
    <w:rsid w:val="006D5F7D"/>
    <w:rsid w:val="00704AE2"/>
    <w:rsid w:val="007711CD"/>
    <w:rsid w:val="007C3E98"/>
    <w:rsid w:val="0081574C"/>
    <w:rsid w:val="0086032B"/>
    <w:rsid w:val="009027F4"/>
    <w:rsid w:val="00AC4BE7"/>
    <w:rsid w:val="00B51D4F"/>
    <w:rsid w:val="00B73476"/>
    <w:rsid w:val="00BD421E"/>
    <w:rsid w:val="00D2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D4F"/>
    <w:pPr>
      <w:spacing w:after="160" w:afterAutospacing="0" w:line="259" w:lineRule="auto"/>
    </w:pPr>
  </w:style>
  <w:style w:type="paragraph" w:styleId="2">
    <w:name w:val="heading 2"/>
    <w:basedOn w:val="a"/>
    <w:next w:val="a"/>
    <w:link w:val="2Char"/>
    <w:unhideWhenUsed/>
    <w:qFormat/>
    <w:rsid w:val="00B51D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nhideWhenUsed/>
    <w:qFormat/>
    <w:rsid w:val="00B51D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B51D4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B51D4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Char">
    <w:name w:val="Επικεφαλίδα 3 Char"/>
    <w:basedOn w:val="a0"/>
    <w:link w:val="3"/>
    <w:rsid w:val="00B51D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B51D4F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509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4</cp:revision>
  <dcterms:created xsi:type="dcterms:W3CDTF">2018-05-25T09:56:00Z</dcterms:created>
  <dcterms:modified xsi:type="dcterms:W3CDTF">2019-04-12T06:06:00Z</dcterms:modified>
</cp:coreProperties>
</file>