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26CC" w14:textId="77777777" w:rsidR="001E7F1E" w:rsidRPr="00B77850" w:rsidRDefault="001E7F1E" w:rsidP="001E7F1E">
      <w:pPr>
        <w:rPr>
          <w:color w:val="FF0000"/>
        </w:rPr>
      </w:pPr>
      <w:r>
        <w:t xml:space="preserve">ΕΛΛΗΝΙΚΗ ΔΗΜΟΚΡΑΤΙΑ   </w:t>
      </w:r>
      <w:r>
        <w:tab/>
      </w:r>
      <w:r>
        <w:tab/>
      </w:r>
      <w:r>
        <w:tab/>
      </w:r>
    </w:p>
    <w:p w14:paraId="5F276B67" w14:textId="77777777" w:rsidR="001E7F1E" w:rsidRDefault="001E7F1E" w:rsidP="001E7F1E">
      <w:r>
        <w:rPr>
          <w:noProof/>
        </w:rPr>
        <w:drawing>
          <wp:anchor distT="0" distB="0" distL="114300" distR="114300" simplePos="0" relativeHeight="251659264" behindDoc="0" locked="0" layoutInCell="1" allowOverlap="1" wp14:anchorId="0C87F80E" wp14:editId="5743ECF4">
            <wp:simplePos x="0" y="0"/>
            <wp:positionH relativeFrom="column">
              <wp:posOffset>390525</wp:posOffset>
            </wp:positionH>
            <wp:positionV relativeFrom="paragraph">
              <wp:posOffset>-375285</wp:posOffset>
            </wp:positionV>
            <wp:extent cx="731520" cy="685800"/>
            <wp:effectExtent l="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685800"/>
                    </a:xfrm>
                    <a:prstGeom prst="rect">
                      <a:avLst/>
                    </a:prstGeom>
                    <a:noFill/>
                  </pic:spPr>
                </pic:pic>
              </a:graphicData>
            </a:graphic>
            <wp14:sizeRelH relativeFrom="page">
              <wp14:pctWidth>0</wp14:pctWidth>
            </wp14:sizeRelH>
            <wp14:sizeRelV relativeFrom="page">
              <wp14:pctHeight>0</wp14:pctHeight>
            </wp14:sizeRelV>
          </wp:anchor>
        </w:drawing>
      </w:r>
      <w:r>
        <w:t>ΠΕΡΙΦΕΡΕΙΑ ΗΠΕΙΡΟΥ</w:t>
      </w:r>
    </w:p>
    <w:p w14:paraId="0650329A" w14:textId="1DA05719" w:rsidR="001E7F1E" w:rsidRDefault="001E7F1E" w:rsidP="001E7F1E">
      <w:r>
        <w:t>ΠΕΡΙΦΕΡΕΙΑΚΟ  ΣΥ</w:t>
      </w:r>
      <w:r w:rsidR="008143E1">
        <w:t xml:space="preserve">ΜΒΟΥΛΙΟ       </w:t>
      </w:r>
      <w:r w:rsidR="008143E1">
        <w:tab/>
      </w:r>
      <w:r w:rsidR="008143E1">
        <w:tab/>
      </w:r>
      <w:r w:rsidR="008143E1">
        <w:tab/>
        <w:t xml:space="preserve">Ιωάννινα     </w:t>
      </w:r>
      <w:r w:rsidR="00F726EC">
        <w:t>18</w:t>
      </w:r>
      <w:r>
        <w:t>/0</w:t>
      </w:r>
      <w:r w:rsidR="00F726EC">
        <w:t>3</w:t>
      </w:r>
      <w:r>
        <w:t>/202</w:t>
      </w:r>
      <w:r w:rsidR="00F726EC">
        <w:t>2</w:t>
      </w:r>
    </w:p>
    <w:p w14:paraId="4DB1EBCD" w14:textId="7EAAD189" w:rsidR="001E7F1E" w:rsidRPr="0030284B" w:rsidRDefault="008143E1" w:rsidP="001E7F1E">
      <w:pPr>
        <w:rPr>
          <w:color w:val="000000"/>
        </w:rPr>
      </w:pPr>
      <w:r>
        <w:tab/>
      </w:r>
      <w:r>
        <w:tab/>
      </w:r>
      <w:r>
        <w:tab/>
      </w:r>
      <w:r>
        <w:tab/>
      </w:r>
      <w:r>
        <w:tab/>
      </w:r>
      <w:r>
        <w:tab/>
      </w:r>
      <w:r>
        <w:tab/>
        <w:t xml:space="preserve">       </w:t>
      </w:r>
      <w:r w:rsidR="001E7F1E">
        <w:t xml:space="preserve">Αριθ. </w:t>
      </w:r>
      <w:proofErr w:type="spellStart"/>
      <w:r w:rsidR="001E7F1E">
        <w:t>πρωτ</w:t>
      </w:r>
      <w:proofErr w:type="spellEnd"/>
      <w:r w:rsidR="001E7F1E">
        <w:t>.</w:t>
      </w:r>
      <w:r w:rsidR="00F726EC">
        <w:t>: 41254/670</w:t>
      </w:r>
    </w:p>
    <w:p w14:paraId="3DAFF79B" w14:textId="77777777" w:rsidR="001E7F1E" w:rsidRDefault="001E7F1E" w:rsidP="001E7F1E"/>
    <w:p w14:paraId="22BAD0E0" w14:textId="6723D248" w:rsidR="007437E0" w:rsidRPr="005B6BD0" w:rsidRDefault="00EE6408" w:rsidP="00EE6408">
      <w:pPr>
        <w:jc w:val="center"/>
        <w:rPr>
          <w:b/>
          <w:u w:val="single"/>
        </w:rPr>
      </w:pPr>
      <w:r w:rsidRPr="005B6BD0">
        <w:rPr>
          <w:b/>
          <w:u w:val="single"/>
        </w:rPr>
        <w:t>ΑΝΑΚΟΙΝΩΣΗ</w:t>
      </w:r>
      <w:r w:rsidR="00AF52BF">
        <w:rPr>
          <w:b/>
          <w:u w:val="single"/>
        </w:rPr>
        <w:t xml:space="preserve"> ΔΗΜΟΣΙΟΠΟΙΗΣΗΣ</w:t>
      </w:r>
    </w:p>
    <w:p w14:paraId="73EBD380" w14:textId="77777777" w:rsidR="00EE6408" w:rsidRPr="005B6BD0" w:rsidRDefault="00EE6408" w:rsidP="00EE6408">
      <w:pPr>
        <w:jc w:val="center"/>
        <w:rPr>
          <w:b/>
          <w:u w:val="single"/>
        </w:rPr>
      </w:pPr>
    </w:p>
    <w:p w14:paraId="2641ECCD" w14:textId="6993E93D" w:rsidR="00F726EC" w:rsidRPr="00F726EC" w:rsidRDefault="00F726EC" w:rsidP="00F726EC">
      <w:pPr>
        <w:jc w:val="both"/>
      </w:pPr>
      <w:r w:rsidRPr="00F726EC">
        <w:t>Η Περιφέρεια Ηπείρου</w:t>
      </w:r>
      <w:r w:rsidRPr="00F726EC">
        <w:rPr>
          <w:i/>
          <w:u w:val="dotted"/>
        </w:rPr>
        <w:t>, (Πλατεία Πύρρου 1, 45 221 Ιωάννινα, e-</w:t>
      </w:r>
      <w:proofErr w:type="spellStart"/>
      <w:r w:rsidRPr="00F726EC">
        <w:rPr>
          <w:i/>
          <w:u w:val="dotted"/>
        </w:rPr>
        <w:t>mail</w:t>
      </w:r>
      <w:proofErr w:type="spellEnd"/>
      <w:r w:rsidRPr="00F726EC">
        <w:rPr>
          <w:i/>
          <w:u w:val="dotted"/>
        </w:rPr>
        <w:t xml:space="preserve">: </w:t>
      </w:r>
      <w:hyperlink r:id="rId5" w:history="1">
        <w:r w:rsidRPr="00F726EC">
          <w:rPr>
            <w:rStyle w:val="-"/>
            <w:i/>
          </w:rPr>
          <w:t>program@php.gov.gr</w:t>
        </w:r>
      </w:hyperlink>
      <w:r w:rsidRPr="00F726EC">
        <w:rPr>
          <w:i/>
          <w:u w:val="dotted"/>
        </w:rPr>
        <w:t xml:space="preserve"> )</w:t>
      </w:r>
      <w:r w:rsidRPr="00F726EC">
        <w:t xml:space="preserve"> ως Αρχή</w:t>
      </w:r>
      <w:r>
        <w:t xml:space="preserve"> </w:t>
      </w:r>
      <w:r w:rsidRPr="00F726EC">
        <w:t xml:space="preserve">Σχεδιασμού του </w:t>
      </w:r>
      <w:r w:rsidRPr="00F726EC">
        <w:rPr>
          <w:b/>
          <w:bCs/>
        </w:rPr>
        <w:t>«</w:t>
      </w:r>
      <w:r w:rsidRPr="00F726EC">
        <w:rPr>
          <w:b/>
          <w:bCs/>
          <w:iCs/>
        </w:rPr>
        <w:t>Περιφερειακού Προγράμματος Ανάπτυξης Περιφέρειας Ηπείρου 2021-2025»</w:t>
      </w:r>
      <w:r w:rsidRPr="00F726EC">
        <w:t xml:space="preserve">, σύμφωνα με τα αναφερόμενα στην KYA με </w:t>
      </w:r>
      <w:proofErr w:type="spellStart"/>
      <w:r w:rsidRPr="00F726EC">
        <w:t>α.π.</w:t>
      </w:r>
      <w:proofErr w:type="spellEnd"/>
      <w:r w:rsidRPr="00F726EC">
        <w:t xml:space="preserve"> ΥΠΕΧΩΔΕ/ΕΥΠΕ/οικ.107017/2006 (Β΄ 1225), όπως τροποποιημένη ισχύει:</w:t>
      </w:r>
    </w:p>
    <w:p w14:paraId="4A26349C" w14:textId="77777777" w:rsidR="00F726EC" w:rsidRPr="00F726EC" w:rsidRDefault="00F726EC" w:rsidP="00F726EC">
      <w:pPr>
        <w:ind w:left="709" w:hanging="283"/>
        <w:jc w:val="both"/>
      </w:pPr>
      <w:r w:rsidRPr="00F726EC">
        <w:t xml:space="preserve">α. Ανακοινώνει ότι, </w:t>
      </w:r>
      <w:r w:rsidRPr="00F726EC">
        <w:rPr>
          <w:b/>
          <w:bCs/>
        </w:rPr>
        <w:t>η Στρατηγική Μελέτη Περιβαλλοντικών Επιπτώσεων (ΣΜΠΕ)</w:t>
      </w:r>
      <w:r w:rsidRPr="00F726EC">
        <w:t xml:space="preserve"> του ως άνω προγράμματος βρίσκεται αναρτημένη και ελεύθερα </w:t>
      </w:r>
      <w:proofErr w:type="spellStart"/>
      <w:r w:rsidRPr="00F726EC">
        <w:t>προσβάσιμη</w:t>
      </w:r>
      <w:proofErr w:type="spellEnd"/>
      <w:r w:rsidRPr="00F726EC">
        <w:t xml:space="preserve"> στο διαδίκτυο, στη διεύθυνση (</w:t>
      </w:r>
      <w:hyperlink r:id="rId6" w:history="1">
        <w:r w:rsidRPr="00F726EC">
          <w:rPr>
            <w:rStyle w:val="-"/>
          </w:rPr>
          <w:t>https://www.php.gov.gr/news/anakoinoseis/11728</w:t>
        </w:r>
      </w:hyperlink>
      <w:r w:rsidRPr="00F726EC">
        <w:t>). Η Αρχή Σχεδιασμού και το Περιφερειακό Συμβούλιο της Περιφέρειας Ηπείρου διαθέτουν τις απαραίτητες πληροφορίες και στοιχεία του φακέλου της ΣΜΠΕ, όπως αυτή βρίσκεται αναρτημένη στην ως άνω διαδικτυακή διεύθυνση, προκειμένου να ενημερωθεί το κοινό.</w:t>
      </w:r>
    </w:p>
    <w:p w14:paraId="36BD3118" w14:textId="6EAB1281" w:rsidR="00F726EC" w:rsidRDefault="00F726EC" w:rsidP="00F726EC">
      <w:pPr>
        <w:ind w:left="709" w:hanging="283"/>
        <w:jc w:val="both"/>
      </w:pPr>
      <w:r w:rsidRPr="00F726EC">
        <w:t xml:space="preserve">β. Προσκαλεί το ενδιαφερόμενο κοινό να διατυπώσει εγγράφως και σε κάθε περίπτωση επαρκώς τεκμηριωμένα τις απόψεις του, προς τη Διεύθυνση Περιβαλλοντικής </w:t>
      </w:r>
      <w:proofErr w:type="spellStart"/>
      <w:r w:rsidRPr="00F726EC">
        <w:t>Αδειοδότησης</w:t>
      </w:r>
      <w:proofErr w:type="spellEnd"/>
      <w:r w:rsidRPr="00F726EC">
        <w:t xml:space="preserve"> του Υπουργείου Περιβάλλοντος και Ενέργειας (Λ. Αλεξάνδρας 11, 11473 Αθήνα, e-</w:t>
      </w:r>
      <w:proofErr w:type="spellStart"/>
      <w:r w:rsidRPr="00F726EC">
        <w:t>mail</w:t>
      </w:r>
      <w:proofErr w:type="spellEnd"/>
      <w:r w:rsidRPr="00F726EC">
        <w:t xml:space="preserve">: </w:t>
      </w:r>
      <w:hyperlink r:id="rId7" w:history="1">
        <w:r w:rsidRPr="00F726EC">
          <w:rPr>
            <w:rStyle w:val="-"/>
          </w:rPr>
          <w:t>sec.dipa@prv.ypeka.gr</w:t>
        </w:r>
      </w:hyperlink>
      <w:r w:rsidRPr="00F726EC">
        <w:t>), μέσα σε προθεσμία τριάντα ημερών από τη δημοσίευση της ανακοίνωσης αυτής.</w:t>
      </w:r>
    </w:p>
    <w:p w14:paraId="33F1D6E6" w14:textId="77777777" w:rsidR="00F726EC" w:rsidRPr="00F726EC" w:rsidRDefault="00F726EC" w:rsidP="00F726EC">
      <w:pPr>
        <w:ind w:left="709" w:hanging="283"/>
        <w:jc w:val="both"/>
      </w:pPr>
    </w:p>
    <w:p w14:paraId="40986EC1" w14:textId="23FE30CE" w:rsidR="00557DB7" w:rsidRDefault="00557DB7" w:rsidP="007437E0">
      <w:pPr>
        <w:jc w:val="both"/>
      </w:pPr>
    </w:p>
    <w:p w14:paraId="32DDC0AD" w14:textId="77777777" w:rsidR="00EE6408" w:rsidRDefault="00EE6408" w:rsidP="00EE6408">
      <w:pPr>
        <w:ind w:firstLine="720"/>
        <w:jc w:val="both"/>
      </w:pPr>
      <w:r>
        <w:t xml:space="preserve">Η παρούσα ανακοίνωση αναρτάται στην ιστοσελίδα της Περιφέρειας Ηπείρου, </w:t>
      </w:r>
      <w:r>
        <w:rPr>
          <w:lang w:val="en-US"/>
        </w:rPr>
        <w:t>www</w:t>
      </w:r>
      <w:r>
        <w:t xml:space="preserve">. </w:t>
      </w:r>
      <w:proofErr w:type="spellStart"/>
      <w:r>
        <w:rPr>
          <w:lang w:val="en-US"/>
        </w:rPr>
        <w:t>php</w:t>
      </w:r>
      <w:proofErr w:type="spellEnd"/>
      <w:r>
        <w:t>.</w:t>
      </w:r>
      <w:r>
        <w:rPr>
          <w:lang w:val="en-US"/>
        </w:rPr>
        <w:t>gov</w:t>
      </w:r>
      <w:r>
        <w:t>.</w:t>
      </w:r>
      <w:r>
        <w:rPr>
          <w:lang w:val="en-US"/>
        </w:rPr>
        <w:t>gr</w:t>
      </w:r>
      <w:r>
        <w:t>/Ενημέρωση/</w:t>
      </w:r>
      <w:proofErr w:type="gramStart"/>
      <w:r>
        <w:t>Ανακοινώσεις ,</w:t>
      </w:r>
      <w:proofErr w:type="gramEnd"/>
      <w:r>
        <w:t xml:space="preserve"> καθώς και στον πίνακα Ανακοινώσεων της Περιφέρειας</w:t>
      </w:r>
      <w:r w:rsidR="00A14FC3">
        <w:t>.</w:t>
      </w:r>
    </w:p>
    <w:p w14:paraId="0035692B" w14:textId="77777777" w:rsidR="007437E0" w:rsidRDefault="007437E0" w:rsidP="007437E0">
      <w:pPr>
        <w:jc w:val="both"/>
      </w:pPr>
    </w:p>
    <w:p w14:paraId="1C105291" w14:textId="77777777" w:rsidR="00EE6408" w:rsidRDefault="00EE6408" w:rsidP="007437E0">
      <w:pPr>
        <w:jc w:val="both"/>
      </w:pPr>
    </w:p>
    <w:p w14:paraId="393C4424" w14:textId="77777777" w:rsidR="00EE6408" w:rsidRDefault="00EE6408" w:rsidP="00EE6408">
      <w:pPr>
        <w:jc w:val="center"/>
      </w:pPr>
      <w:r>
        <w:t>Η ΠΡΟΕΔΡΟΣ  Π.Σ.</w:t>
      </w:r>
    </w:p>
    <w:p w14:paraId="580EFB88" w14:textId="77777777" w:rsidR="00EE6408" w:rsidRDefault="00EE6408" w:rsidP="00EE6408">
      <w:pPr>
        <w:jc w:val="center"/>
      </w:pPr>
    </w:p>
    <w:p w14:paraId="51D4842B" w14:textId="77777777" w:rsidR="00EE6408" w:rsidRDefault="00EE6408" w:rsidP="00EE6408">
      <w:pPr>
        <w:jc w:val="center"/>
      </w:pPr>
    </w:p>
    <w:p w14:paraId="60DF57CF" w14:textId="77777777" w:rsidR="00EE6408" w:rsidRDefault="00EE6408" w:rsidP="00EE6408">
      <w:pPr>
        <w:jc w:val="center"/>
      </w:pPr>
      <w:r>
        <w:t>ΣΤΑΥΡΟΥΛΑ ΜΠΡΑΪΜΗ- ΜΠΟΤΣΗ</w:t>
      </w:r>
    </w:p>
    <w:p w14:paraId="73389981" w14:textId="77777777" w:rsidR="007437E0" w:rsidRDefault="007437E0" w:rsidP="007437E0">
      <w:pPr>
        <w:jc w:val="both"/>
      </w:pPr>
    </w:p>
    <w:p w14:paraId="5D65ECFD" w14:textId="77777777" w:rsidR="007437E0" w:rsidRDefault="007437E0" w:rsidP="007437E0">
      <w:pPr>
        <w:jc w:val="both"/>
      </w:pPr>
    </w:p>
    <w:p w14:paraId="2A417AF5" w14:textId="77777777" w:rsidR="007437E0" w:rsidRDefault="007437E0" w:rsidP="007437E0">
      <w:pPr>
        <w:jc w:val="both"/>
      </w:pPr>
    </w:p>
    <w:p w14:paraId="2D16C2B3" w14:textId="77777777" w:rsidR="007437E0" w:rsidRDefault="007437E0" w:rsidP="007437E0">
      <w:pPr>
        <w:jc w:val="both"/>
      </w:pPr>
    </w:p>
    <w:p w14:paraId="5D38219F" w14:textId="77777777" w:rsidR="007437E0" w:rsidRDefault="007437E0" w:rsidP="007437E0">
      <w:pPr>
        <w:jc w:val="both"/>
      </w:pPr>
    </w:p>
    <w:p w14:paraId="4D6EAD5F" w14:textId="77777777" w:rsidR="00F26448" w:rsidRDefault="00F26448">
      <w:pPr>
        <w:spacing w:after="160" w:line="259" w:lineRule="auto"/>
      </w:pPr>
      <w:r>
        <w:br w:type="page"/>
      </w:r>
    </w:p>
    <w:p w14:paraId="29FE02D5" w14:textId="77777777" w:rsidR="00F26448" w:rsidRPr="00F26448" w:rsidRDefault="00F26448" w:rsidP="00F26448">
      <w:pPr>
        <w:jc w:val="center"/>
      </w:pPr>
      <w:r w:rsidRPr="00F26448">
        <w:rPr>
          <w:b/>
        </w:rPr>
        <w:lastRenderedPageBreak/>
        <w:t>ΑΠΟΔΕΙΚΤΙΚΟ ΔΗΜΟΣΙΕΥΣΗΣ</w:t>
      </w:r>
    </w:p>
    <w:p w14:paraId="10BF7FBF" w14:textId="77777777" w:rsidR="00F26448" w:rsidRPr="00F26448" w:rsidRDefault="00F26448" w:rsidP="00F26448">
      <w:pPr>
        <w:jc w:val="center"/>
      </w:pPr>
      <w:r w:rsidRPr="00F26448">
        <w:rPr>
          <w:b/>
        </w:rPr>
        <w:t>=========================</w:t>
      </w:r>
    </w:p>
    <w:p w14:paraId="1D94781D" w14:textId="77777777" w:rsidR="00F26448" w:rsidRPr="00F26448" w:rsidRDefault="00F26448" w:rsidP="00F26448"/>
    <w:p w14:paraId="63D0AD13" w14:textId="77777777" w:rsidR="00F26448" w:rsidRPr="00F26448" w:rsidRDefault="00F26448" w:rsidP="00F26448">
      <w:pPr>
        <w:jc w:val="both"/>
      </w:pPr>
    </w:p>
    <w:p w14:paraId="578CA91D" w14:textId="7BE4F092" w:rsidR="00F26448" w:rsidRPr="00F26448" w:rsidRDefault="00F26448" w:rsidP="00F26448">
      <w:pPr>
        <w:jc w:val="both"/>
      </w:pPr>
      <w:r w:rsidRPr="00F26448">
        <w:tab/>
        <w:t xml:space="preserve">Στα Ιωάννινα σήμερα την  </w:t>
      </w:r>
      <w:r w:rsidR="00F726EC">
        <w:rPr>
          <w:b/>
        </w:rPr>
        <w:t>18</w:t>
      </w:r>
      <w:r w:rsidRPr="00F26448">
        <w:rPr>
          <w:b/>
        </w:rPr>
        <w:t>η</w:t>
      </w:r>
      <w:r w:rsidRPr="00F26448">
        <w:rPr>
          <w:b/>
          <w:i/>
          <w:vertAlign w:val="superscript"/>
        </w:rPr>
        <w:t xml:space="preserve"> </w:t>
      </w:r>
      <w:r w:rsidRPr="00F26448">
        <w:rPr>
          <w:b/>
          <w:i/>
        </w:rPr>
        <w:t xml:space="preserve">του μηνός </w:t>
      </w:r>
      <w:r w:rsidR="00F726EC">
        <w:rPr>
          <w:b/>
          <w:i/>
        </w:rPr>
        <w:t>Μαρτίου</w:t>
      </w:r>
      <w:r w:rsidRPr="00F26448">
        <w:rPr>
          <w:b/>
          <w:i/>
        </w:rPr>
        <w:t xml:space="preserve">  του έτους 202</w:t>
      </w:r>
      <w:r w:rsidR="00F726EC">
        <w:rPr>
          <w:b/>
          <w:i/>
        </w:rPr>
        <w:t>2</w:t>
      </w:r>
      <w:r w:rsidRPr="00F26448">
        <w:rPr>
          <w:b/>
        </w:rPr>
        <w:t xml:space="preserve">, </w:t>
      </w:r>
      <w:r w:rsidRPr="00F26448">
        <w:t>ημέρα της εβδομάδος</w:t>
      </w:r>
      <w:r w:rsidR="00A14FC3">
        <w:rPr>
          <w:b/>
        </w:rPr>
        <w:t xml:space="preserve"> </w:t>
      </w:r>
      <w:r w:rsidR="00F726EC">
        <w:rPr>
          <w:b/>
        </w:rPr>
        <w:t>Παρασκευή</w:t>
      </w:r>
      <w:r w:rsidRPr="00F26448">
        <w:rPr>
          <w:b/>
        </w:rPr>
        <w:t xml:space="preserve"> </w:t>
      </w:r>
      <w:r w:rsidRPr="00F26448">
        <w:t xml:space="preserve">και ώρα 10.00 π.μ., η αρμόδια υπάλληλος, Ανθούλα Ι. </w:t>
      </w:r>
      <w:proofErr w:type="spellStart"/>
      <w:r w:rsidRPr="00F26448">
        <w:t>Κατηρτζίδη</w:t>
      </w:r>
      <w:proofErr w:type="spellEnd"/>
      <w:r w:rsidRPr="00F26448">
        <w:t xml:space="preserve">, τοιχοκόλλησα, σύμφωνα με το ισχύον νομικό πλαίσιο, στον πίνακα ανακοινώσεων του Περιφερειακού Συμβουλίου ( Α΄ όροφος Διοικητηρίου Περιφέρειας Ηπείρου– έναντι  Γραφείων 204-203) </w:t>
      </w:r>
    </w:p>
    <w:p w14:paraId="4A409700" w14:textId="77777777" w:rsidR="00F26448" w:rsidRPr="00F26448" w:rsidRDefault="00F26448" w:rsidP="00F26448">
      <w:pPr>
        <w:jc w:val="both"/>
      </w:pPr>
    </w:p>
    <w:p w14:paraId="2AEDB032" w14:textId="79299F3B" w:rsidR="00F26448" w:rsidRPr="00F26448" w:rsidRDefault="00F26448" w:rsidP="00F26448">
      <w:pPr>
        <w:jc w:val="both"/>
        <w:rPr>
          <w:b/>
        </w:rPr>
      </w:pPr>
      <w:r w:rsidRPr="00F26448">
        <w:rPr>
          <w:b/>
          <w:i/>
        </w:rPr>
        <w:t xml:space="preserve">Αντίγραφο της με αριθ. </w:t>
      </w:r>
      <w:proofErr w:type="spellStart"/>
      <w:r w:rsidRPr="00F26448">
        <w:rPr>
          <w:b/>
          <w:i/>
        </w:rPr>
        <w:t>Πρωτ</w:t>
      </w:r>
      <w:proofErr w:type="spellEnd"/>
      <w:r w:rsidRPr="00F26448">
        <w:rPr>
          <w:b/>
          <w:i/>
        </w:rPr>
        <w:t xml:space="preserve">. </w:t>
      </w:r>
      <w:r w:rsidR="00616427">
        <w:rPr>
          <w:b/>
          <w:i/>
        </w:rPr>
        <w:t>41254/670</w:t>
      </w:r>
      <w:r w:rsidRPr="00F26448">
        <w:rPr>
          <w:b/>
          <w:i/>
        </w:rPr>
        <w:t>/</w:t>
      </w:r>
      <w:r w:rsidR="00616427">
        <w:rPr>
          <w:b/>
          <w:i/>
        </w:rPr>
        <w:t>18</w:t>
      </w:r>
      <w:r w:rsidRPr="00F26448">
        <w:rPr>
          <w:b/>
          <w:i/>
        </w:rPr>
        <w:t>-0</w:t>
      </w:r>
      <w:r w:rsidR="00616427">
        <w:rPr>
          <w:b/>
          <w:i/>
        </w:rPr>
        <w:t>3</w:t>
      </w:r>
      <w:r w:rsidRPr="00F26448">
        <w:rPr>
          <w:b/>
          <w:i/>
        </w:rPr>
        <w:t>-202</w:t>
      </w:r>
      <w:r w:rsidR="00616427">
        <w:rPr>
          <w:b/>
          <w:i/>
        </w:rPr>
        <w:t>2</w:t>
      </w:r>
      <w:r w:rsidRPr="00F26448">
        <w:rPr>
          <w:b/>
          <w:i/>
        </w:rPr>
        <w:t xml:space="preserve"> Ανακοίνωσης Π.Σ.,</w:t>
      </w:r>
      <w:r w:rsidRPr="00F26448">
        <w:rPr>
          <w:b/>
        </w:rPr>
        <w:t xml:space="preserve"> επί του περιεχομένου του φακέλου Στρατηγικής Μελέτης Περιβαλλοντικών Επιπτώσεων (Σ. Μ.Π.Ε.) </w:t>
      </w:r>
      <w:r w:rsidR="008143E1">
        <w:rPr>
          <w:b/>
        </w:rPr>
        <w:t xml:space="preserve">του </w:t>
      </w:r>
      <w:r w:rsidR="00616427">
        <w:rPr>
          <w:b/>
        </w:rPr>
        <w:t>Περιφερειακού Προγράμματος Ανάπτυξης της Περιφέρειας Ηπείρου 2021-2025</w:t>
      </w:r>
      <w:r w:rsidR="008143E1" w:rsidRPr="005B6BD0">
        <w:rPr>
          <w:b/>
        </w:rPr>
        <w:t xml:space="preserve"> </w:t>
      </w:r>
      <w:r w:rsidRPr="00F26448">
        <w:rPr>
          <w:b/>
        </w:rPr>
        <w:t xml:space="preserve">. </w:t>
      </w:r>
    </w:p>
    <w:p w14:paraId="7B8D35CB" w14:textId="77777777" w:rsidR="00F26448" w:rsidRPr="00F26448" w:rsidRDefault="00F26448" w:rsidP="00F26448">
      <w:pPr>
        <w:jc w:val="both"/>
      </w:pPr>
    </w:p>
    <w:p w14:paraId="73559F75" w14:textId="77777777" w:rsidR="00F26448" w:rsidRPr="00F26448" w:rsidRDefault="00F26448" w:rsidP="00F26448">
      <w:pPr>
        <w:jc w:val="both"/>
      </w:pPr>
      <w:r w:rsidRPr="00F26448">
        <w:t xml:space="preserve">Η παραπάνω Ανακοίνωση έχει αναρτηθεί στην ιστοσελίδα της Περιφέρειας Ηπείρου, στη διαδρομή: </w:t>
      </w:r>
      <w:r w:rsidRPr="00F26448">
        <w:rPr>
          <w:b/>
          <w:lang w:val="en-US"/>
        </w:rPr>
        <w:t>www</w:t>
      </w:r>
      <w:r w:rsidRPr="00F26448">
        <w:rPr>
          <w:b/>
        </w:rPr>
        <w:t xml:space="preserve">. </w:t>
      </w:r>
      <w:proofErr w:type="spellStart"/>
      <w:r w:rsidRPr="00F26448">
        <w:rPr>
          <w:b/>
          <w:lang w:val="en-US"/>
        </w:rPr>
        <w:t>php</w:t>
      </w:r>
      <w:proofErr w:type="spellEnd"/>
      <w:r w:rsidRPr="00F26448">
        <w:rPr>
          <w:b/>
        </w:rPr>
        <w:t>.</w:t>
      </w:r>
      <w:r w:rsidRPr="00F26448">
        <w:rPr>
          <w:b/>
          <w:lang w:val="en-US"/>
        </w:rPr>
        <w:t>gov</w:t>
      </w:r>
      <w:r w:rsidRPr="00F26448">
        <w:rPr>
          <w:b/>
        </w:rPr>
        <w:t>.</w:t>
      </w:r>
      <w:r w:rsidRPr="00F26448">
        <w:rPr>
          <w:b/>
          <w:lang w:val="en-US"/>
        </w:rPr>
        <w:t>gr</w:t>
      </w:r>
      <w:r w:rsidRPr="00F26448">
        <w:rPr>
          <w:b/>
        </w:rPr>
        <w:t>/Ενημέρωση/ Ανακοινώσεις</w:t>
      </w:r>
      <w:r w:rsidRPr="00F26448">
        <w:t>.</w:t>
      </w:r>
    </w:p>
    <w:p w14:paraId="36D34F4E" w14:textId="77777777" w:rsidR="00F26448" w:rsidRPr="00F26448" w:rsidRDefault="00F26448" w:rsidP="00F26448">
      <w:pPr>
        <w:jc w:val="both"/>
        <w:rPr>
          <w:b/>
          <w:i/>
        </w:rPr>
      </w:pPr>
    </w:p>
    <w:p w14:paraId="63962A4B" w14:textId="77777777" w:rsidR="00F26448" w:rsidRPr="00F26448" w:rsidRDefault="00F26448" w:rsidP="00F26448">
      <w:pPr>
        <w:jc w:val="both"/>
      </w:pPr>
    </w:p>
    <w:p w14:paraId="12E1599D" w14:textId="77777777" w:rsidR="00F26448" w:rsidRPr="00F26448" w:rsidRDefault="00F26448" w:rsidP="00F26448"/>
    <w:p w14:paraId="6A3791C2" w14:textId="77777777" w:rsidR="00F26448" w:rsidRPr="00F26448" w:rsidRDefault="00F26448" w:rsidP="00F26448">
      <w:r w:rsidRPr="00F26448">
        <w:tab/>
        <w:t>Το αποδεικτικό αυτό συντάχθηκε και υπογράφεται ως εξής.</w:t>
      </w:r>
    </w:p>
    <w:p w14:paraId="70DFA261" w14:textId="77777777" w:rsidR="00F26448" w:rsidRPr="00F26448" w:rsidRDefault="00F26448" w:rsidP="00F26448"/>
    <w:p w14:paraId="4E655A73" w14:textId="77777777" w:rsidR="00F26448" w:rsidRPr="00F26448" w:rsidRDefault="00F26448" w:rsidP="00F26448"/>
    <w:p w14:paraId="214BC752" w14:textId="77777777" w:rsidR="00F26448" w:rsidRPr="00F26448" w:rsidRDefault="00F26448" w:rsidP="00F26448">
      <w:r w:rsidRPr="00F26448">
        <w:t xml:space="preserve">  </w:t>
      </w:r>
    </w:p>
    <w:p w14:paraId="732A4A96" w14:textId="77777777" w:rsidR="00F26448" w:rsidRPr="00F26448" w:rsidRDefault="00F26448" w:rsidP="00F26448">
      <w:r>
        <w:tab/>
      </w:r>
      <w:r>
        <w:tab/>
      </w:r>
      <w:r>
        <w:tab/>
      </w:r>
      <w:r>
        <w:tab/>
      </w:r>
      <w:r>
        <w:tab/>
      </w:r>
      <w:r>
        <w:tab/>
      </w:r>
      <w:r>
        <w:tab/>
        <w:t xml:space="preserve">Η </w:t>
      </w:r>
      <w:r w:rsidRPr="00F26448">
        <w:t xml:space="preserve"> ΠΡΟΕΔΡΟΣ Π.Σ.</w:t>
      </w:r>
    </w:p>
    <w:p w14:paraId="387C465E" w14:textId="77777777" w:rsidR="00F26448" w:rsidRPr="00F26448" w:rsidRDefault="00F26448" w:rsidP="00F26448">
      <w:r w:rsidRPr="00F26448">
        <w:t xml:space="preserve">η αρμόδια υπάλληλος  </w:t>
      </w:r>
    </w:p>
    <w:p w14:paraId="12A450F4" w14:textId="77777777" w:rsidR="00F26448" w:rsidRPr="00F26448" w:rsidRDefault="00F26448" w:rsidP="00F26448"/>
    <w:p w14:paraId="44C25B16" w14:textId="77777777" w:rsidR="00F26448" w:rsidRPr="00F26448" w:rsidRDefault="00F26448" w:rsidP="00F26448"/>
    <w:p w14:paraId="6F2D288A" w14:textId="77777777" w:rsidR="00F26448" w:rsidRPr="00F26448" w:rsidRDefault="00F26448" w:rsidP="00F26448"/>
    <w:p w14:paraId="32793643" w14:textId="77777777" w:rsidR="00F26448" w:rsidRPr="00F26448" w:rsidRDefault="00F26448" w:rsidP="00F26448">
      <w:r w:rsidRPr="00F26448">
        <w:tab/>
        <w:t xml:space="preserve">                                                              ΣΤΑΥΡΟ</w:t>
      </w:r>
      <w:r>
        <w:t>ΥΛΑ ΜΠΡΑΪΜΗ-ΜΠΟΤΣΗ</w:t>
      </w:r>
    </w:p>
    <w:p w14:paraId="6F237331" w14:textId="77777777" w:rsidR="00F26448" w:rsidRPr="00F26448" w:rsidRDefault="00F26448" w:rsidP="00F26448"/>
    <w:p w14:paraId="3E070A40" w14:textId="77777777" w:rsidR="00F26448" w:rsidRPr="00F26448" w:rsidRDefault="00F26448" w:rsidP="00F26448"/>
    <w:p w14:paraId="2F20FF02" w14:textId="77777777" w:rsidR="00F26448" w:rsidRPr="00F26448" w:rsidRDefault="00F26448" w:rsidP="00F26448"/>
    <w:p w14:paraId="1FE3CDB0" w14:textId="77777777" w:rsidR="00F26448" w:rsidRPr="00F26448" w:rsidRDefault="00F26448" w:rsidP="00F26448"/>
    <w:p w14:paraId="0156AA3D" w14:textId="77777777" w:rsidR="00EE6408" w:rsidRDefault="00EE6408" w:rsidP="00F26448">
      <w:pPr>
        <w:jc w:val="both"/>
      </w:pPr>
    </w:p>
    <w:p w14:paraId="74CD9CB4" w14:textId="77777777" w:rsidR="00EE6408" w:rsidRDefault="00EE6408" w:rsidP="007437E0">
      <w:pPr>
        <w:jc w:val="both"/>
      </w:pPr>
    </w:p>
    <w:p w14:paraId="0F01AE97" w14:textId="77777777" w:rsidR="00EE6408" w:rsidRDefault="00EE6408" w:rsidP="007437E0">
      <w:pPr>
        <w:jc w:val="both"/>
      </w:pPr>
    </w:p>
    <w:p w14:paraId="4E9385FC" w14:textId="77777777" w:rsidR="001E7F1E" w:rsidRDefault="001E7F1E" w:rsidP="003A3DC6">
      <w:pPr>
        <w:jc w:val="both"/>
      </w:pPr>
    </w:p>
    <w:sectPr w:rsidR="001E7F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34"/>
    <w:rsid w:val="001E7F1E"/>
    <w:rsid w:val="00250353"/>
    <w:rsid w:val="003A3DC6"/>
    <w:rsid w:val="00527334"/>
    <w:rsid w:val="00557DB7"/>
    <w:rsid w:val="005B210E"/>
    <w:rsid w:val="005B6BD0"/>
    <w:rsid w:val="00616427"/>
    <w:rsid w:val="00677EC1"/>
    <w:rsid w:val="007437E0"/>
    <w:rsid w:val="008143E1"/>
    <w:rsid w:val="00912F79"/>
    <w:rsid w:val="00A14FC3"/>
    <w:rsid w:val="00AF52BF"/>
    <w:rsid w:val="00EE6408"/>
    <w:rsid w:val="00F26448"/>
    <w:rsid w:val="00F726EC"/>
    <w:rsid w:val="00F815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A5B2"/>
  <w15:chartTrackingRefBased/>
  <w15:docId w15:val="{E714033B-26AF-4D96-8177-BBCCDDA1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F1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57DB7"/>
    <w:rPr>
      <w:color w:val="0563C1" w:themeColor="hyperlink"/>
      <w:u w:val="single"/>
    </w:rPr>
  </w:style>
  <w:style w:type="paragraph" w:styleId="a3">
    <w:name w:val="Balloon Text"/>
    <w:basedOn w:val="a"/>
    <w:link w:val="Char"/>
    <w:uiPriority w:val="99"/>
    <w:semiHidden/>
    <w:unhideWhenUsed/>
    <w:rsid w:val="00F26448"/>
    <w:rPr>
      <w:rFonts w:ascii="Segoe UI" w:hAnsi="Segoe UI" w:cs="Segoe UI"/>
      <w:sz w:val="18"/>
      <w:szCs w:val="18"/>
    </w:rPr>
  </w:style>
  <w:style w:type="character" w:customStyle="1" w:styleId="Char">
    <w:name w:val="Κείμενο πλαισίου Char"/>
    <w:basedOn w:val="a0"/>
    <w:link w:val="a3"/>
    <w:uiPriority w:val="99"/>
    <w:semiHidden/>
    <w:rsid w:val="00F26448"/>
    <w:rPr>
      <w:rFonts w:ascii="Segoe UI" w:eastAsia="Times New Roman" w:hAnsi="Segoe UI" w:cs="Segoe UI"/>
      <w:sz w:val="18"/>
      <w:szCs w:val="18"/>
      <w:lang w:eastAsia="el-GR"/>
    </w:rPr>
  </w:style>
  <w:style w:type="character" w:styleId="a4">
    <w:name w:val="Unresolved Mention"/>
    <w:basedOn w:val="a0"/>
    <w:uiPriority w:val="99"/>
    <w:semiHidden/>
    <w:unhideWhenUsed/>
    <w:rsid w:val="00F7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1721">
      <w:bodyDiv w:val="1"/>
      <w:marLeft w:val="0"/>
      <w:marRight w:val="0"/>
      <w:marTop w:val="0"/>
      <w:marBottom w:val="0"/>
      <w:divBdr>
        <w:top w:val="none" w:sz="0" w:space="0" w:color="auto"/>
        <w:left w:val="none" w:sz="0" w:space="0" w:color="auto"/>
        <w:bottom w:val="none" w:sz="0" w:space="0" w:color="auto"/>
        <w:right w:val="none" w:sz="0" w:space="0" w:color="auto"/>
      </w:divBdr>
    </w:div>
    <w:div w:id="87072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c.dipa@prv.ypek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p.gov.gr/news/anakoinoseis/11728" TargetMode="External"/><Relationship Id="rId5" Type="http://schemas.openxmlformats.org/officeDocument/2006/relationships/hyperlink" Target="mailto:program@php.gov.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408</Words>
  <Characters>2209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Αργυρώ Παππά</cp:lastModifiedBy>
  <cp:revision>12</cp:revision>
  <cp:lastPrinted>2021-06-08T07:04:00Z</cp:lastPrinted>
  <dcterms:created xsi:type="dcterms:W3CDTF">2021-06-08T05:49:00Z</dcterms:created>
  <dcterms:modified xsi:type="dcterms:W3CDTF">2022-03-18T09:47:00Z</dcterms:modified>
</cp:coreProperties>
</file>