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B3" w:rsidRPr="00CE7600" w:rsidRDefault="004F0DB3" w:rsidP="004F0DB3"/>
    <w:p w:rsidR="004F0DB3" w:rsidRDefault="004F0DB3" w:rsidP="004F0DB3">
      <w:pPr>
        <w:ind w:right="22"/>
      </w:pPr>
      <w:r>
        <w:t>ΕΛΛΗΝΙΚΗ ΔΗΜΟΚΡΑΤΙΑ</w:t>
      </w:r>
    </w:p>
    <w:p w:rsidR="004F0DB3" w:rsidRDefault="004F0DB3" w:rsidP="004F0DB3">
      <w:pPr>
        <w:ind w:right="22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-126365</wp:posOffset>
            </wp:positionV>
            <wp:extent cx="731520" cy="571500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ΠΕΡΙΦΕΡΕΙΑ ΗΠΕΙΡΟΥ</w:t>
      </w:r>
    </w:p>
    <w:p w:rsidR="004F0DB3" w:rsidRPr="000A4C43" w:rsidRDefault="004F0DB3" w:rsidP="004F0DB3">
      <w:pPr>
        <w:ind w:right="22"/>
      </w:pPr>
      <w:r>
        <w:t xml:space="preserve">ΠΕΡΙΦΕΡΕΙΑΚΟ  ΣΥΜΒΟΥΛΙΟ       </w:t>
      </w:r>
      <w:r>
        <w:tab/>
      </w:r>
      <w:r>
        <w:tab/>
        <w:t xml:space="preserve">        Ιωάννινα  </w:t>
      </w:r>
      <w:r w:rsidRPr="009303C7">
        <w:t>15</w:t>
      </w:r>
      <w:r>
        <w:t>-</w:t>
      </w:r>
      <w:r w:rsidRPr="000A4C43">
        <w:t>0</w:t>
      </w:r>
      <w:r w:rsidRPr="00D75E14">
        <w:t>6</w:t>
      </w:r>
      <w:r>
        <w:t>-20</w:t>
      </w:r>
      <w:r w:rsidRPr="000A4C43">
        <w:t>20</w:t>
      </w:r>
    </w:p>
    <w:p w:rsidR="004F0DB3" w:rsidRPr="00D75E14" w:rsidRDefault="004F0DB3" w:rsidP="004F0DB3">
      <w:pPr>
        <w:ind w:right="2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Αριθ. </w:t>
      </w:r>
      <w:proofErr w:type="spellStart"/>
      <w:r>
        <w:t>πρωτ</w:t>
      </w:r>
      <w:proofErr w:type="spellEnd"/>
      <w:r>
        <w:t xml:space="preserve">.: 72931/1333 </w:t>
      </w:r>
    </w:p>
    <w:p w:rsidR="004F0DB3" w:rsidRDefault="004F0DB3" w:rsidP="004F0DB3">
      <w:pPr>
        <w:ind w:right="22"/>
      </w:pPr>
    </w:p>
    <w:p w:rsidR="004F0DB3" w:rsidRDefault="004F0DB3" w:rsidP="004F0DB3">
      <w:pPr>
        <w:ind w:right="22"/>
        <w:jc w:val="center"/>
        <w:rPr>
          <w:b/>
          <w:u w:val="single"/>
        </w:rPr>
      </w:pPr>
      <w:r>
        <w:rPr>
          <w:b/>
          <w:u w:val="single"/>
        </w:rPr>
        <w:t>ΑΝΑΚΟΙΝΩΣΗ</w:t>
      </w:r>
    </w:p>
    <w:p w:rsidR="004F0DB3" w:rsidRPr="00FB5387" w:rsidRDefault="004F0DB3" w:rsidP="004F0DB3">
      <w:pPr>
        <w:ind w:right="22"/>
        <w:jc w:val="center"/>
      </w:pPr>
      <w:r>
        <w:t>Ο ΠΡΟΕΔΡΟΣ ΤΟΥ ΠΕΡΙΦΕΡΕΙΑΚΟΥ ΣΥΜΒΟΥΛΙΟΥ</w:t>
      </w:r>
    </w:p>
    <w:p w:rsidR="004F0DB3" w:rsidRPr="00FB5387" w:rsidRDefault="004F0DB3" w:rsidP="004F0DB3">
      <w:pPr>
        <w:ind w:right="22"/>
        <w:jc w:val="center"/>
      </w:pPr>
    </w:p>
    <w:p w:rsidR="004F0DB3" w:rsidRDefault="004F0DB3" w:rsidP="004F0DB3">
      <w:pPr>
        <w:ind w:right="22"/>
        <w:jc w:val="center"/>
        <w:rPr>
          <w:b/>
          <w:u w:val="single"/>
        </w:rPr>
      </w:pPr>
      <w:r>
        <w:rPr>
          <w:b/>
          <w:u w:val="single"/>
        </w:rPr>
        <w:t>Ανακοινώνει και Προσκαλεί</w:t>
      </w:r>
    </w:p>
    <w:p w:rsidR="004F0DB3" w:rsidRDefault="004F0DB3" w:rsidP="004F0DB3">
      <w:pPr>
        <w:ind w:right="22"/>
        <w:jc w:val="center"/>
        <w:rPr>
          <w:b/>
          <w:u w:val="single"/>
        </w:rPr>
      </w:pPr>
    </w:p>
    <w:p w:rsidR="004F0DB3" w:rsidRPr="009303C7" w:rsidRDefault="004F0DB3" w:rsidP="004F0DB3">
      <w:pPr>
        <w:ind w:right="22"/>
        <w:jc w:val="both"/>
        <w:rPr>
          <w:b/>
        </w:rPr>
      </w:pPr>
      <w:r>
        <w:t xml:space="preserve">Έχοντας υπόψη τις διατάξεις  του Ν. 4014/2011 (ΦΕΚ 209/Α΄), σε συνδυασμό με τις διατάξεις του άρθ. 7 της </w:t>
      </w:r>
      <w:proofErr w:type="spellStart"/>
      <w:r>
        <w:t>υπ’αριθ</w:t>
      </w:r>
      <w:proofErr w:type="spellEnd"/>
      <w:r>
        <w:t xml:space="preserve">. οικ. 167563/ΕΥΠΕ/19-04-13 απόφασης (ΦΕΚ 964Β/2013) και άρθ. 6 της </w:t>
      </w:r>
      <w:proofErr w:type="spellStart"/>
      <w:r>
        <w:t>υπ’αριθ</w:t>
      </w:r>
      <w:proofErr w:type="spellEnd"/>
      <w:r>
        <w:t xml:space="preserve">. οικ. 1649/45 (ΦΕΚ 45Β/2014) ΚΥΑ, </w:t>
      </w:r>
      <w:r>
        <w:rPr>
          <w:b/>
        </w:rPr>
        <w:t>τους πολίτες</w:t>
      </w:r>
      <w:r>
        <w:t xml:space="preserve"> ( κοινό, ενδιαφερόμενο κοινό) </w:t>
      </w:r>
      <w:r>
        <w:rPr>
          <w:b/>
        </w:rPr>
        <w:t xml:space="preserve">και φορείς εκπροσώπησής τους </w:t>
      </w:r>
      <w:r>
        <w:t xml:space="preserve">( οικείο Δημοτικό Συμβούλιο, Δημοτική Επιτροπή Διαβούλευσης,  Ποιότητας Ζωής, Συμβούλιο Δημοτικής ή Τοπικής Κοινότητας ),  </w:t>
      </w:r>
      <w:r w:rsidRPr="006C1802">
        <w:rPr>
          <w:b/>
          <w:u w:val="single"/>
        </w:rPr>
        <w:t>να λάβουν γνώση</w:t>
      </w:r>
      <w:r>
        <w:rPr>
          <w:b/>
        </w:rPr>
        <w:t xml:space="preserve">, </w:t>
      </w:r>
      <w:r w:rsidRPr="00611EAF">
        <w:rPr>
          <w:b/>
        </w:rPr>
        <w:t>επί του περιεχομένου του φακέλου</w:t>
      </w:r>
      <w:r>
        <w:rPr>
          <w:b/>
        </w:rPr>
        <w:t xml:space="preserve"> </w:t>
      </w:r>
      <w:r w:rsidRPr="00611EAF">
        <w:rPr>
          <w:b/>
          <w:u w:val="single"/>
        </w:rPr>
        <w:t>εκτός διαβούλευσης</w:t>
      </w:r>
      <w:r>
        <w:rPr>
          <w:b/>
        </w:rPr>
        <w:t>,</w:t>
      </w:r>
      <w:r w:rsidRPr="00611EAF">
        <w:rPr>
          <w:b/>
        </w:rPr>
        <w:t xml:space="preserve"> </w:t>
      </w:r>
      <w:r>
        <w:rPr>
          <w:b/>
        </w:rPr>
        <w:t>Ανανέωσης</w:t>
      </w:r>
      <w:r w:rsidRPr="008D0A1A">
        <w:rPr>
          <w:b/>
        </w:rPr>
        <w:t xml:space="preserve"> </w:t>
      </w:r>
      <w:r>
        <w:rPr>
          <w:b/>
        </w:rPr>
        <w:t xml:space="preserve"> ΑΕΠΟ αριθ.  989/19.3.2004 Γ.Γ.Π.Η.., του έργου</w:t>
      </w:r>
      <w:r w:rsidRPr="009303C7">
        <w:rPr>
          <w:b/>
        </w:rPr>
        <w:t>(</w:t>
      </w:r>
      <w:r>
        <w:rPr>
          <w:b/>
        </w:rPr>
        <w:t>Υποκατηγορία Α2, ομάδα 7η</w:t>
      </w:r>
      <w:r w:rsidRPr="009303C7">
        <w:rPr>
          <w:b/>
        </w:rPr>
        <w:t>)</w:t>
      </w:r>
      <w:r>
        <w:rPr>
          <w:b/>
        </w:rPr>
        <w:t>: « Πτηνοτροφική μονάδα, δυναμικότητας 18</w:t>
      </w:r>
      <w:r w:rsidRPr="009303C7">
        <w:rPr>
          <w:b/>
        </w:rPr>
        <w:t>.</w:t>
      </w:r>
      <w:r>
        <w:rPr>
          <w:b/>
        </w:rPr>
        <w:t>0</w:t>
      </w:r>
      <w:r w:rsidRPr="009303C7">
        <w:rPr>
          <w:b/>
        </w:rPr>
        <w:t xml:space="preserve">00 </w:t>
      </w:r>
      <w:r>
        <w:rPr>
          <w:b/>
        </w:rPr>
        <w:t>πατρογονικών ορνίθων</w:t>
      </w:r>
      <w:r w:rsidRPr="009303C7">
        <w:rPr>
          <w:b/>
        </w:rPr>
        <w:t>, στη θέση «</w:t>
      </w:r>
      <w:r>
        <w:rPr>
          <w:b/>
        </w:rPr>
        <w:t>Άγιος Γεώργιος</w:t>
      </w:r>
      <w:r w:rsidRPr="009303C7">
        <w:rPr>
          <w:b/>
        </w:rPr>
        <w:t xml:space="preserve">», της Τ.Κ. </w:t>
      </w:r>
      <w:r>
        <w:rPr>
          <w:b/>
        </w:rPr>
        <w:t>Λευκοθέας</w:t>
      </w:r>
      <w:r w:rsidRPr="009303C7">
        <w:rPr>
          <w:b/>
        </w:rPr>
        <w:t xml:space="preserve">, Δήμου </w:t>
      </w:r>
      <w:r>
        <w:rPr>
          <w:b/>
        </w:rPr>
        <w:t>Ζίτσας</w:t>
      </w:r>
      <w:r w:rsidRPr="009303C7">
        <w:rPr>
          <w:b/>
        </w:rPr>
        <w:t>, Π.Ε. Ιωαννίνων».</w:t>
      </w:r>
    </w:p>
    <w:p w:rsidR="004F0DB3" w:rsidRPr="009303C7" w:rsidRDefault="004F0DB3" w:rsidP="004F0DB3">
      <w:pPr>
        <w:ind w:right="22"/>
        <w:jc w:val="both"/>
        <w:rPr>
          <w:b/>
        </w:rPr>
      </w:pPr>
      <w:r w:rsidRPr="009303C7">
        <w:rPr>
          <w:b/>
        </w:rPr>
        <w:t xml:space="preserve"> </w:t>
      </w:r>
    </w:p>
    <w:p w:rsidR="004F0DB3" w:rsidRPr="009303C7" w:rsidRDefault="004F0DB3" w:rsidP="004F0DB3">
      <w:pPr>
        <w:ind w:right="22"/>
        <w:jc w:val="both"/>
        <w:rPr>
          <w:b/>
        </w:rPr>
      </w:pPr>
      <w:r w:rsidRPr="009303C7">
        <w:rPr>
          <w:b/>
        </w:rPr>
        <w:t xml:space="preserve">Φορέας πραγματοποίησης και λειτουργίας του έργου ή της δραστηριότητας είναι </w:t>
      </w:r>
      <w:r>
        <w:rPr>
          <w:b/>
        </w:rPr>
        <w:t>η εταιρεία : «ΤΣΑΚΑΝΙΚΑΣ ΝΙΚΟΛΑΟΣ &amp; ΣΙΑ Ε.Ε.»</w:t>
      </w:r>
      <w:r w:rsidRPr="009303C7">
        <w:rPr>
          <w:b/>
        </w:rPr>
        <w:t>.</w:t>
      </w:r>
    </w:p>
    <w:p w:rsidR="004F0DB3" w:rsidRPr="00F50538" w:rsidRDefault="004F0DB3" w:rsidP="004F0DB3">
      <w:pPr>
        <w:ind w:right="22"/>
        <w:jc w:val="both"/>
      </w:pPr>
    </w:p>
    <w:p w:rsidR="004F0DB3" w:rsidRPr="00A01785" w:rsidRDefault="004F0DB3" w:rsidP="004F0DB3">
      <w:pPr>
        <w:ind w:right="22"/>
        <w:jc w:val="both"/>
      </w:pPr>
      <w:r>
        <w:tab/>
        <w:t xml:space="preserve">Αρμόδια </w:t>
      </w:r>
      <w:r w:rsidRPr="00611EAF">
        <w:t xml:space="preserve">Υπηρεσία της Αποκεντρωμένης Διοίκησης Ηπείρου –Δυτικής Μακεδονίας είναι η  </w:t>
      </w:r>
      <w:r w:rsidRPr="00611EAF">
        <w:rPr>
          <w:b/>
        </w:rPr>
        <w:t>Δ/</w:t>
      </w:r>
      <w:proofErr w:type="spellStart"/>
      <w:r w:rsidRPr="00611EAF">
        <w:rPr>
          <w:b/>
        </w:rPr>
        <w:t>νση</w:t>
      </w:r>
      <w:proofErr w:type="spellEnd"/>
      <w:r w:rsidRPr="00611EAF">
        <w:rPr>
          <w:b/>
        </w:rPr>
        <w:t xml:space="preserve">  Περιβάλλοντος και Χωρικού Σχεδιασμού Ηπείρου</w:t>
      </w:r>
      <w:r w:rsidRPr="00A01785">
        <w:t>.</w:t>
      </w:r>
    </w:p>
    <w:p w:rsidR="004F0DB3" w:rsidRDefault="004F0DB3" w:rsidP="004F0DB3">
      <w:pPr>
        <w:ind w:right="22"/>
        <w:jc w:val="both"/>
        <w:rPr>
          <w:u w:val="single"/>
        </w:rPr>
      </w:pPr>
      <w:r>
        <w:tab/>
        <w:t xml:space="preserve">Αρμόδια Υπηρεσία της Περιφέρειας Ηπείρου για την παροχή πληροφοριών και στοιχείων είναι </w:t>
      </w:r>
      <w:r>
        <w:rPr>
          <w:b/>
        </w:rPr>
        <w:t xml:space="preserve"> το Περιφερειακό Συμβούλιο</w:t>
      </w:r>
      <w:r>
        <w:rPr>
          <w:b/>
          <w:u w:val="single"/>
        </w:rPr>
        <w:t>(Πλατεία Πύρρου 1-Ιωάννινα )</w:t>
      </w:r>
      <w:r>
        <w:rPr>
          <w:u w:val="single"/>
        </w:rPr>
        <w:t>, κατά τις εργάσιμες ημέρες και ώρες).</w:t>
      </w:r>
    </w:p>
    <w:p w:rsidR="004F0DB3" w:rsidRDefault="004F0DB3" w:rsidP="004F0DB3">
      <w:pPr>
        <w:ind w:right="22"/>
        <w:jc w:val="both"/>
      </w:pPr>
    </w:p>
    <w:p w:rsidR="004F0DB3" w:rsidRDefault="004F0DB3" w:rsidP="004F0DB3">
      <w:pPr>
        <w:ind w:right="22"/>
        <w:jc w:val="both"/>
        <w:rPr>
          <w:b/>
          <w:u w:val="single"/>
        </w:rPr>
      </w:pPr>
      <w:r>
        <w:t xml:space="preserve">Η παρούσα Ανακοίνωση-Πρόσκληση </w:t>
      </w:r>
      <w:r>
        <w:rPr>
          <w:u w:val="single"/>
        </w:rPr>
        <w:t xml:space="preserve">να δημοσιευθεί </w:t>
      </w:r>
      <w:r>
        <w:rPr>
          <w:b/>
          <w:u w:val="single"/>
        </w:rPr>
        <w:t xml:space="preserve">στην εφημερίδα « ΠΡΩΙΝΑ ΝΕΑ»   την  17-06- 2020. </w:t>
      </w:r>
    </w:p>
    <w:p w:rsidR="004F0DB3" w:rsidRDefault="004F0DB3" w:rsidP="004F0DB3">
      <w:pPr>
        <w:ind w:right="22"/>
        <w:jc w:val="both"/>
        <w:rPr>
          <w:b/>
          <w:u w:val="single"/>
        </w:rPr>
      </w:pPr>
    </w:p>
    <w:p w:rsidR="004F0DB3" w:rsidRDefault="004F0DB3" w:rsidP="004F0DB3">
      <w:pPr>
        <w:ind w:right="22"/>
        <w:jc w:val="both"/>
      </w:pPr>
      <w:r>
        <w:t xml:space="preserve">Η παρούσα ανακοίνωση αναρτάται στην ιστοσελίδα της Περιφέρειας Ηπείρου στη διαδρομή: </w:t>
      </w:r>
      <w:r>
        <w:rPr>
          <w:lang w:val="en-US"/>
        </w:rPr>
        <w:t>www</w:t>
      </w:r>
      <w:r>
        <w:t xml:space="preserve">. </w:t>
      </w:r>
      <w:proofErr w:type="spellStart"/>
      <w:proofErr w:type="gramStart"/>
      <w:r>
        <w:rPr>
          <w:lang w:val="en-US"/>
        </w:rPr>
        <w:t>php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gr</w:t>
      </w:r>
      <w:proofErr w:type="spellEnd"/>
      <w:r>
        <w:t>/Ενημέρωση/ Ανακοινώσεις.</w:t>
      </w:r>
      <w:proofErr w:type="gramEnd"/>
    </w:p>
    <w:p w:rsidR="004F0DB3" w:rsidRDefault="004F0DB3" w:rsidP="004F0DB3">
      <w:pPr>
        <w:ind w:right="22"/>
        <w:jc w:val="both"/>
        <w:rPr>
          <w:b/>
          <w:u w:val="single"/>
        </w:rPr>
      </w:pPr>
    </w:p>
    <w:p w:rsidR="004F0DB3" w:rsidRDefault="004F0DB3" w:rsidP="004F0DB3">
      <w:pPr>
        <w:ind w:right="22"/>
        <w:jc w:val="both"/>
        <w:rPr>
          <w:b/>
        </w:rPr>
      </w:pPr>
    </w:p>
    <w:p w:rsidR="004F0DB3" w:rsidRDefault="004F0DB3" w:rsidP="004F0DB3">
      <w:pPr>
        <w:ind w:right="22"/>
      </w:pPr>
      <w:r>
        <w:t xml:space="preserve">                                                                        Ο ΠΡΟΕΔΡΟΣ  Π. Σ.</w:t>
      </w:r>
    </w:p>
    <w:p w:rsidR="004F0DB3" w:rsidRDefault="004F0DB3" w:rsidP="004F0DB3">
      <w:pPr>
        <w:ind w:right="22"/>
      </w:pPr>
    </w:p>
    <w:p w:rsidR="004F0DB3" w:rsidRDefault="004F0DB3" w:rsidP="004F0DB3">
      <w:pPr>
        <w:ind w:right="22"/>
      </w:pPr>
    </w:p>
    <w:p w:rsidR="004F0DB3" w:rsidRDefault="004F0DB3" w:rsidP="004F0DB3">
      <w:pPr>
        <w:ind w:right="22"/>
      </w:pPr>
    </w:p>
    <w:p w:rsidR="004F0DB3" w:rsidRDefault="004F0DB3" w:rsidP="004F0DB3">
      <w:pPr>
        <w:ind w:right="22"/>
      </w:pPr>
      <w:r>
        <w:t xml:space="preserve">                                                                        ΣΤΑΥΡΟΣ ΠΑΡΓΑΝΑΣ</w:t>
      </w:r>
    </w:p>
    <w:p w:rsidR="00412998" w:rsidRDefault="00412998" w:rsidP="004F0DB3"/>
    <w:sectPr w:rsidR="00412998" w:rsidSect="004F0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F0DB3"/>
    <w:rsid w:val="001D79B0"/>
    <w:rsid w:val="00273863"/>
    <w:rsid w:val="003C7551"/>
    <w:rsid w:val="00412998"/>
    <w:rsid w:val="004450C2"/>
    <w:rsid w:val="004F0DB3"/>
    <w:rsid w:val="00AD6CD3"/>
    <w:rsid w:val="00F1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dcterms:created xsi:type="dcterms:W3CDTF">2020-06-15T08:40:00Z</dcterms:created>
  <dcterms:modified xsi:type="dcterms:W3CDTF">2020-06-15T08:40:00Z</dcterms:modified>
</cp:coreProperties>
</file>